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70" w:rsidRDefault="00987B70" w:rsidP="00987B70">
      <w:pPr>
        <w:pStyle w:val="Nadpis2"/>
        <w:spacing w:before="0" w:after="0" w:line="240" w:lineRule="auto"/>
        <w:jc w:val="center"/>
        <w:rPr>
          <w:rFonts w:ascii="Arial" w:hAnsi="Arial" w:cs="Arial"/>
          <w:i w:val="0"/>
          <w:color w:val="4F81BD"/>
        </w:rPr>
      </w:pPr>
      <w:r w:rsidRPr="00986792">
        <w:rPr>
          <w:rFonts w:ascii="Arial" w:hAnsi="Arial" w:cs="Arial"/>
          <w:i w:val="0"/>
          <w:color w:val="4F81BD"/>
        </w:rPr>
        <w:t xml:space="preserve">Komentář k hodnocení výsledků </w:t>
      </w:r>
      <w:r>
        <w:rPr>
          <w:rFonts w:ascii="Arial" w:hAnsi="Arial" w:cs="Arial"/>
          <w:i w:val="0"/>
          <w:color w:val="4F81BD"/>
        </w:rPr>
        <w:t xml:space="preserve"> v </w:t>
      </w:r>
      <w:r w:rsidRPr="00986792">
        <w:rPr>
          <w:rFonts w:ascii="Arial" w:hAnsi="Arial" w:cs="Arial"/>
          <w:i w:val="0"/>
          <w:color w:val="4F81BD"/>
        </w:rPr>
        <w:t>Modulu 1</w:t>
      </w:r>
    </w:p>
    <w:p w:rsidR="00EB24B8" w:rsidRPr="00987B70" w:rsidRDefault="002235F5" w:rsidP="00987B70">
      <w:pPr>
        <w:pStyle w:val="Nadpis2"/>
        <w:spacing w:before="0" w:after="0" w:line="240" w:lineRule="auto"/>
        <w:jc w:val="center"/>
        <w:rPr>
          <w:rFonts w:ascii="Arial" w:hAnsi="Arial" w:cs="Arial"/>
          <w:i w:val="0"/>
          <w:color w:val="4F81BD"/>
        </w:rPr>
      </w:pPr>
      <w:r w:rsidRPr="00987B70">
        <w:rPr>
          <w:rFonts w:ascii="Arial" w:hAnsi="Arial" w:cs="Arial"/>
          <w:i w:val="0"/>
          <w:color w:val="4F81BD"/>
          <w:szCs w:val="22"/>
        </w:rPr>
        <w:t xml:space="preserve">Odborný panel </w:t>
      </w:r>
      <w:r w:rsidR="00EB24B8" w:rsidRPr="00987B70">
        <w:rPr>
          <w:rFonts w:ascii="Arial" w:hAnsi="Arial" w:cs="Arial"/>
          <w:i w:val="0"/>
          <w:color w:val="4F81BD"/>
          <w:szCs w:val="22"/>
        </w:rPr>
        <w:t>3</w:t>
      </w:r>
      <w:r w:rsidRPr="00987B70">
        <w:rPr>
          <w:rFonts w:ascii="Arial" w:hAnsi="Arial" w:cs="Arial"/>
          <w:i w:val="0"/>
          <w:color w:val="4F81BD"/>
          <w:szCs w:val="22"/>
        </w:rPr>
        <w:t xml:space="preserve">. </w:t>
      </w:r>
      <w:proofErr w:type="spellStart"/>
      <w:r w:rsidR="00EB24B8" w:rsidRPr="00987B70">
        <w:rPr>
          <w:rFonts w:ascii="Arial" w:hAnsi="Arial" w:cs="Arial"/>
          <w:i w:val="0"/>
          <w:color w:val="4F81BD"/>
          <w:szCs w:val="22"/>
        </w:rPr>
        <w:t>Medical</w:t>
      </w:r>
      <w:proofErr w:type="spellEnd"/>
      <w:r w:rsidR="00EB24B8" w:rsidRPr="00987B70">
        <w:rPr>
          <w:rFonts w:ascii="Arial" w:hAnsi="Arial" w:cs="Arial"/>
          <w:i w:val="0"/>
          <w:color w:val="4F81BD"/>
          <w:szCs w:val="22"/>
        </w:rPr>
        <w:t xml:space="preserve"> and </w:t>
      </w:r>
      <w:proofErr w:type="spellStart"/>
      <w:r w:rsidR="00EB24B8" w:rsidRPr="00987B70">
        <w:rPr>
          <w:rFonts w:ascii="Arial" w:hAnsi="Arial" w:cs="Arial"/>
          <w:i w:val="0"/>
          <w:color w:val="4F81BD"/>
          <w:szCs w:val="22"/>
        </w:rPr>
        <w:t>Health</w:t>
      </w:r>
      <w:proofErr w:type="spellEnd"/>
      <w:r w:rsidR="00EB24B8" w:rsidRPr="00987B70">
        <w:rPr>
          <w:rFonts w:ascii="Arial" w:hAnsi="Arial" w:cs="Arial"/>
          <w:i w:val="0"/>
          <w:color w:val="4F81BD"/>
          <w:szCs w:val="22"/>
        </w:rPr>
        <w:t xml:space="preserve"> </w:t>
      </w:r>
      <w:proofErr w:type="spellStart"/>
      <w:r w:rsidR="00EB24B8" w:rsidRPr="00987B70">
        <w:rPr>
          <w:rFonts w:ascii="Arial" w:hAnsi="Arial" w:cs="Arial"/>
          <w:i w:val="0"/>
          <w:color w:val="4F81BD"/>
          <w:szCs w:val="22"/>
        </w:rPr>
        <w:t>Sciences</w:t>
      </w:r>
      <w:proofErr w:type="spellEnd"/>
    </w:p>
    <w:p w:rsidR="00EB24B8" w:rsidRPr="00987B70" w:rsidRDefault="00A135FA" w:rsidP="00EB24B8">
      <w:pPr>
        <w:spacing w:before="240"/>
        <w:rPr>
          <w:rFonts w:ascii="Arial" w:hAnsi="Arial" w:cs="Arial"/>
          <w:b/>
          <w:color w:val="000000"/>
          <w:sz w:val="22"/>
          <w:szCs w:val="22"/>
        </w:rPr>
      </w:pPr>
      <w:r w:rsidRPr="00987B70">
        <w:rPr>
          <w:rFonts w:ascii="Arial" w:hAnsi="Arial" w:cs="Arial"/>
          <w:b/>
          <w:color w:val="000000"/>
          <w:sz w:val="22"/>
          <w:szCs w:val="22"/>
        </w:rPr>
        <w:t>Z</w:t>
      </w:r>
      <w:r w:rsidR="00987B70" w:rsidRPr="00987B70">
        <w:rPr>
          <w:rFonts w:ascii="Arial" w:hAnsi="Arial" w:cs="Arial"/>
          <w:b/>
          <w:color w:val="000000"/>
          <w:sz w:val="22"/>
          <w:szCs w:val="22"/>
        </w:rPr>
        <w:t>pracoval předseda Odborného panelu</w:t>
      </w:r>
      <w:r w:rsidRPr="00987B70">
        <w:rPr>
          <w:rFonts w:ascii="Arial" w:hAnsi="Arial" w:cs="Arial"/>
          <w:b/>
          <w:color w:val="000000"/>
          <w:sz w:val="22"/>
          <w:szCs w:val="22"/>
        </w:rPr>
        <w:t>: p</w:t>
      </w:r>
      <w:r w:rsidR="00EB24B8" w:rsidRPr="00987B70">
        <w:rPr>
          <w:rFonts w:ascii="Arial" w:hAnsi="Arial" w:cs="Arial"/>
          <w:b/>
          <w:color w:val="000000"/>
          <w:sz w:val="22"/>
          <w:szCs w:val="22"/>
        </w:rPr>
        <w:t>rof. MUDr. Miroslav Ryska, CSc.</w:t>
      </w:r>
      <w:r w:rsidRPr="00987B70">
        <w:rPr>
          <w:rFonts w:ascii="Arial" w:hAnsi="Arial" w:cs="Arial"/>
          <w:b/>
          <w:color w:val="000000"/>
          <w:sz w:val="22"/>
          <w:szCs w:val="22"/>
        </w:rPr>
        <w:br/>
      </w:r>
      <w:r w:rsidR="00987B70" w:rsidRPr="00987B70">
        <w:rPr>
          <w:rFonts w:ascii="Arial" w:hAnsi="Arial" w:cs="Arial"/>
          <w:b/>
          <w:color w:val="000000"/>
          <w:sz w:val="22"/>
          <w:szCs w:val="22"/>
        </w:rPr>
        <w:t xml:space="preserve">Dne </w:t>
      </w:r>
      <w:r w:rsidR="00EB24B8" w:rsidRPr="00987B70">
        <w:rPr>
          <w:rFonts w:ascii="Arial" w:hAnsi="Arial" w:cs="Arial"/>
          <w:b/>
          <w:color w:val="000000"/>
          <w:sz w:val="22"/>
          <w:szCs w:val="22"/>
        </w:rPr>
        <w:t>13. 8. 2020</w:t>
      </w:r>
    </w:p>
    <w:p w:rsidR="00EB24B8" w:rsidRPr="002235F5" w:rsidRDefault="00EB24B8" w:rsidP="00EB24B8">
      <w:pPr>
        <w:rPr>
          <w:rFonts w:ascii="Arial" w:hAnsi="Arial" w:cs="Arial"/>
          <w:b/>
          <w:sz w:val="22"/>
          <w:szCs w:val="22"/>
        </w:rPr>
      </w:pPr>
    </w:p>
    <w:p w:rsidR="00EB24B8" w:rsidRPr="002235F5" w:rsidRDefault="00EB24B8" w:rsidP="00EB24B8">
      <w:pPr>
        <w:jc w:val="both"/>
        <w:rPr>
          <w:rFonts w:ascii="Arial" w:hAnsi="Arial" w:cs="Arial"/>
          <w:sz w:val="22"/>
          <w:szCs w:val="22"/>
        </w:rPr>
      </w:pPr>
      <w:r w:rsidRPr="002235F5">
        <w:rPr>
          <w:rFonts w:ascii="Arial" w:hAnsi="Arial" w:cs="Arial"/>
          <w:sz w:val="22"/>
          <w:szCs w:val="22"/>
        </w:rPr>
        <w:t xml:space="preserve">V panelu 3 – </w:t>
      </w:r>
      <w:proofErr w:type="spellStart"/>
      <w:r w:rsidRPr="002235F5">
        <w:rPr>
          <w:rFonts w:ascii="Arial" w:hAnsi="Arial" w:cs="Arial"/>
          <w:sz w:val="22"/>
          <w:szCs w:val="22"/>
        </w:rPr>
        <w:t>Medical</w:t>
      </w:r>
      <w:proofErr w:type="spellEnd"/>
      <w:r w:rsidRPr="002235F5">
        <w:rPr>
          <w:rFonts w:ascii="Arial" w:hAnsi="Arial" w:cs="Arial"/>
          <w:sz w:val="22"/>
          <w:szCs w:val="22"/>
        </w:rPr>
        <w:t xml:space="preserve"> and </w:t>
      </w:r>
      <w:proofErr w:type="spellStart"/>
      <w:r w:rsidRPr="002235F5">
        <w:rPr>
          <w:rFonts w:ascii="Arial" w:hAnsi="Arial" w:cs="Arial"/>
          <w:sz w:val="22"/>
          <w:szCs w:val="22"/>
        </w:rPr>
        <w:t>Health</w:t>
      </w:r>
      <w:proofErr w:type="spellEnd"/>
      <w:r w:rsidRPr="002235F5">
        <w:rPr>
          <w:rFonts w:ascii="Arial" w:hAnsi="Arial" w:cs="Arial"/>
          <w:sz w:val="22"/>
          <w:szCs w:val="22"/>
        </w:rPr>
        <w:t xml:space="preserve"> </w:t>
      </w:r>
      <w:proofErr w:type="spellStart"/>
      <w:r w:rsidRPr="002235F5">
        <w:rPr>
          <w:rFonts w:ascii="Arial" w:hAnsi="Arial" w:cs="Arial"/>
          <w:sz w:val="22"/>
          <w:szCs w:val="22"/>
        </w:rPr>
        <w:t>Sciences</w:t>
      </w:r>
      <w:proofErr w:type="spellEnd"/>
      <w:r w:rsidRPr="002235F5">
        <w:rPr>
          <w:rFonts w:ascii="Arial" w:hAnsi="Arial" w:cs="Arial"/>
          <w:sz w:val="22"/>
          <w:szCs w:val="22"/>
        </w:rPr>
        <w:t xml:space="preserve"> - bylo hodnoceno 258 položek, přičemž v 3.1 – Basic </w:t>
      </w:r>
      <w:proofErr w:type="spellStart"/>
      <w:r w:rsidRPr="002235F5">
        <w:rPr>
          <w:rFonts w:ascii="Arial" w:hAnsi="Arial" w:cs="Arial"/>
          <w:sz w:val="22"/>
          <w:szCs w:val="22"/>
        </w:rPr>
        <w:t>medicine</w:t>
      </w:r>
      <w:proofErr w:type="spellEnd"/>
      <w:r w:rsidRPr="002235F5">
        <w:rPr>
          <w:rFonts w:ascii="Arial" w:hAnsi="Arial" w:cs="Arial"/>
          <w:sz w:val="22"/>
          <w:szCs w:val="22"/>
        </w:rPr>
        <w:t xml:space="preserve"> – 64 položek, v 3.2 – </w:t>
      </w:r>
      <w:proofErr w:type="spellStart"/>
      <w:r w:rsidRPr="002235F5">
        <w:rPr>
          <w:rFonts w:ascii="Arial" w:hAnsi="Arial" w:cs="Arial"/>
          <w:sz w:val="22"/>
          <w:szCs w:val="22"/>
        </w:rPr>
        <w:t>Clinical</w:t>
      </w:r>
      <w:proofErr w:type="spellEnd"/>
      <w:r w:rsidRPr="002235F5">
        <w:rPr>
          <w:rFonts w:ascii="Arial" w:hAnsi="Arial" w:cs="Arial"/>
          <w:sz w:val="22"/>
          <w:szCs w:val="22"/>
        </w:rPr>
        <w:t xml:space="preserve"> </w:t>
      </w:r>
      <w:proofErr w:type="spellStart"/>
      <w:r w:rsidRPr="002235F5">
        <w:rPr>
          <w:rFonts w:ascii="Arial" w:hAnsi="Arial" w:cs="Arial"/>
          <w:sz w:val="22"/>
          <w:szCs w:val="22"/>
        </w:rPr>
        <w:t>medicine</w:t>
      </w:r>
      <w:proofErr w:type="spellEnd"/>
      <w:r w:rsidRPr="002235F5">
        <w:rPr>
          <w:rFonts w:ascii="Arial" w:hAnsi="Arial" w:cs="Arial"/>
          <w:sz w:val="22"/>
          <w:szCs w:val="22"/>
        </w:rPr>
        <w:t xml:space="preserve"> – 140 položek, </w:t>
      </w:r>
      <w:proofErr w:type="gramStart"/>
      <w:r w:rsidRPr="002235F5">
        <w:rPr>
          <w:rFonts w:ascii="Arial" w:hAnsi="Arial" w:cs="Arial"/>
          <w:sz w:val="22"/>
          <w:szCs w:val="22"/>
        </w:rPr>
        <w:t>3.3</w:t>
      </w:r>
      <w:proofErr w:type="gramEnd"/>
      <w:r w:rsidRPr="002235F5">
        <w:rPr>
          <w:rFonts w:ascii="Arial" w:hAnsi="Arial" w:cs="Arial"/>
          <w:sz w:val="22"/>
          <w:szCs w:val="22"/>
        </w:rPr>
        <w:t xml:space="preserve">. – </w:t>
      </w:r>
      <w:proofErr w:type="spellStart"/>
      <w:r w:rsidRPr="002235F5">
        <w:rPr>
          <w:rFonts w:ascii="Arial" w:hAnsi="Arial" w:cs="Arial"/>
          <w:sz w:val="22"/>
          <w:szCs w:val="22"/>
        </w:rPr>
        <w:t>Health</w:t>
      </w:r>
      <w:proofErr w:type="spellEnd"/>
      <w:r w:rsidRPr="002235F5">
        <w:rPr>
          <w:rFonts w:ascii="Arial" w:hAnsi="Arial" w:cs="Arial"/>
          <w:sz w:val="22"/>
          <w:szCs w:val="22"/>
        </w:rPr>
        <w:t xml:space="preserve"> </w:t>
      </w:r>
      <w:proofErr w:type="spellStart"/>
      <w:r w:rsidRPr="002235F5">
        <w:rPr>
          <w:rFonts w:ascii="Arial" w:hAnsi="Arial" w:cs="Arial"/>
          <w:sz w:val="22"/>
          <w:szCs w:val="22"/>
        </w:rPr>
        <w:t>sciences</w:t>
      </w:r>
      <w:proofErr w:type="spellEnd"/>
      <w:r w:rsidRPr="002235F5">
        <w:rPr>
          <w:rFonts w:ascii="Arial" w:hAnsi="Arial" w:cs="Arial"/>
          <w:sz w:val="22"/>
          <w:szCs w:val="22"/>
        </w:rPr>
        <w:t xml:space="preserve"> – 41 položek, 3.4. – </w:t>
      </w:r>
      <w:proofErr w:type="spellStart"/>
      <w:r w:rsidRPr="002235F5">
        <w:rPr>
          <w:rFonts w:ascii="Arial" w:hAnsi="Arial" w:cs="Arial"/>
          <w:sz w:val="22"/>
          <w:szCs w:val="22"/>
        </w:rPr>
        <w:t>Me</w:t>
      </w:r>
      <w:bookmarkStart w:id="0" w:name="_GoBack"/>
      <w:bookmarkEnd w:id="0"/>
      <w:r w:rsidRPr="002235F5">
        <w:rPr>
          <w:rFonts w:ascii="Arial" w:hAnsi="Arial" w:cs="Arial"/>
          <w:sz w:val="22"/>
          <w:szCs w:val="22"/>
        </w:rPr>
        <w:t>dical</w:t>
      </w:r>
      <w:proofErr w:type="spellEnd"/>
      <w:r w:rsidRPr="002235F5">
        <w:rPr>
          <w:rFonts w:ascii="Arial" w:hAnsi="Arial" w:cs="Arial"/>
          <w:sz w:val="22"/>
          <w:szCs w:val="22"/>
        </w:rPr>
        <w:t xml:space="preserve"> biotechnology – 6 položek a v 3.5 – </w:t>
      </w:r>
      <w:proofErr w:type="spellStart"/>
      <w:r w:rsidRPr="002235F5">
        <w:rPr>
          <w:rFonts w:ascii="Arial" w:hAnsi="Arial" w:cs="Arial"/>
          <w:sz w:val="22"/>
          <w:szCs w:val="22"/>
        </w:rPr>
        <w:t>Other</w:t>
      </w:r>
      <w:proofErr w:type="spellEnd"/>
      <w:r w:rsidRPr="002235F5">
        <w:rPr>
          <w:rFonts w:ascii="Arial" w:hAnsi="Arial" w:cs="Arial"/>
          <w:sz w:val="22"/>
          <w:szCs w:val="22"/>
        </w:rPr>
        <w:t xml:space="preserve"> </w:t>
      </w:r>
      <w:proofErr w:type="spellStart"/>
      <w:r w:rsidRPr="002235F5">
        <w:rPr>
          <w:rFonts w:ascii="Arial" w:hAnsi="Arial" w:cs="Arial"/>
          <w:sz w:val="22"/>
          <w:szCs w:val="22"/>
        </w:rPr>
        <w:t>medical</w:t>
      </w:r>
      <w:proofErr w:type="spellEnd"/>
      <w:r w:rsidRPr="002235F5">
        <w:rPr>
          <w:rFonts w:ascii="Arial" w:hAnsi="Arial" w:cs="Arial"/>
          <w:sz w:val="22"/>
          <w:szCs w:val="22"/>
        </w:rPr>
        <w:t xml:space="preserve"> </w:t>
      </w:r>
      <w:proofErr w:type="spellStart"/>
      <w:r w:rsidRPr="002235F5">
        <w:rPr>
          <w:rFonts w:ascii="Arial" w:hAnsi="Arial" w:cs="Arial"/>
          <w:sz w:val="22"/>
          <w:szCs w:val="22"/>
        </w:rPr>
        <w:t>sciences</w:t>
      </w:r>
      <w:proofErr w:type="spellEnd"/>
      <w:r w:rsidRPr="002235F5">
        <w:rPr>
          <w:rFonts w:ascii="Arial" w:hAnsi="Arial" w:cs="Arial"/>
          <w:sz w:val="22"/>
          <w:szCs w:val="22"/>
        </w:rPr>
        <w:t xml:space="preserve"> – 7</w:t>
      </w:r>
      <w:r w:rsidR="002235F5">
        <w:rPr>
          <w:rFonts w:ascii="Arial" w:hAnsi="Arial" w:cs="Arial"/>
          <w:sz w:val="22"/>
          <w:szCs w:val="22"/>
        </w:rPr>
        <w:t> </w:t>
      </w:r>
      <w:r w:rsidRPr="002235F5">
        <w:rPr>
          <w:rFonts w:ascii="Arial" w:hAnsi="Arial" w:cs="Arial"/>
          <w:sz w:val="22"/>
          <w:szCs w:val="22"/>
        </w:rPr>
        <w:t>položek. Pro zjednodušení při malém počtu položek jsme pro</w:t>
      </w:r>
      <w:r w:rsidR="00A135FA" w:rsidRPr="002235F5">
        <w:rPr>
          <w:rFonts w:ascii="Arial" w:hAnsi="Arial" w:cs="Arial"/>
          <w:sz w:val="22"/>
          <w:szCs w:val="22"/>
        </w:rPr>
        <w:t> </w:t>
      </w:r>
      <w:r w:rsidRPr="002235F5">
        <w:rPr>
          <w:rFonts w:ascii="Arial" w:hAnsi="Arial" w:cs="Arial"/>
          <w:sz w:val="22"/>
          <w:szCs w:val="22"/>
        </w:rPr>
        <w:t xml:space="preserve">účely hodnocení tak, jako v minulém období, sloučili 3.4 a 3.5 pod 3.3. </w:t>
      </w:r>
    </w:p>
    <w:p w:rsidR="00EB24B8" w:rsidRPr="002235F5" w:rsidRDefault="00EB24B8" w:rsidP="00EB24B8">
      <w:pPr>
        <w:jc w:val="both"/>
        <w:rPr>
          <w:rFonts w:ascii="Arial" w:hAnsi="Arial" w:cs="Arial"/>
          <w:sz w:val="22"/>
          <w:szCs w:val="22"/>
        </w:rPr>
      </w:pPr>
      <w:r w:rsidRPr="002235F5">
        <w:rPr>
          <w:rFonts w:ascii="Arial" w:hAnsi="Arial" w:cs="Arial"/>
          <w:sz w:val="22"/>
          <w:szCs w:val="22"/>
        </w:rPr>
        <w:t xml:space="preserve">Z celkového počtu 258 titulů bylo 167 klasifikováno jako „Přínos k poznání“ (dále PP) a 91 jako „Společenská relevance“ (dále SR). </w:t>
      </w:r>
    </w:p>
    <w:p w:rsidR="00EB24B8" w:rsidRPr="002235F5" w:rsidRDefault="00EB24B8" w:rsidP="00EB24B8">
      <w:pPr>
        <w:jc w:val="both"/>
        <w:rPr>
          <w:rFonts w:ascii="Arial" w:hAnsi="Arial" w:cs="Arial"/>
          <w:sz w:val="22"/>
          <w:szCs w:val="22"/>
        </w:rPr>
      </w:pPr>
    </w:p>
    <w:p w:rsidR="00EB24B8" w:rsidRPr="002235F5" w:rsidRDefault="00EB24B8" w:rsidP="00EB24B8">
      <w:pPr>
        <w:jc w:val="both"/>
        <w:rPr>
          <w:rFonts w:ascii="Arial" w:hAnsi="Arial" w:cs="Arial"/>
          <w:sz w:val="22"/>
          <w:szCs w:val="22"/>
        </w:rPr>
      </w:pPr>
      <w:r w:rsidRPr="002235F5">
        <w:rPr>
          <w:rFonts w:ascii="Arial" w:hAnsi="Arial" w:cs="Arial"/>
          <w:sz w:val="22"/>
          <w:szCs w:val="22"/>
        </w:rPr>
        <w:t xml:space="preserve">Při hodnocení jednotlivých zařazených titulů do 3.1. - </w:t>
      </w:r>
      <w:r w:rsidRPr="002235F5">
        <w:rPr>
          <w:rFonts w:ascii="Arial" w:hAnsi="Arial" w:cs="Arial"/>
          <w:b/>
          <w:sz w:val="22"/>
          <w:szCs w:val="22"/>
        </w:rPr>
        <w:t xml:space="preserve">Basic </w:t>
      </w:r>
      <w:proofErr w:type="spellStart"/>
      <w:r w:rsidRPr="002235F5">
        <w:rPr>
          <w:rFonts w:ascii="Arial" w:hAnsi="Arial" w:cs="Arial"/>
          <w:b/>
          <w:sz w:val="22"/>
          <w:szCs w:val="22"/>
        </w:rPr>
        <w:t>medicine</w:t>
      </w:r>
      <w:proofErr w:type="spellEnd"/>
      <w:r w:rsidRPr="002235F5">
        <w:rPr>
          <w:rFonts w:ascii="Arial" w:hAnsi="Arial" w:cs="Arial"/>
          <w:sz w:val="22"/>
          <w:szCs w:val="22"/>
        </w:rPr>
        <w:t xml:space="preserve"> bylo 51 věnováno PP a</w:t>
      </w:r>
      <w:r w:rsidR="002235F5">
        <w:rPr>
          <w:rFonts w:ascii="Arial" w:hAnsi="Arial" w:cs="Arial"/>
          <w:sz w:val="22"/>
          <w:szCs w:val="22"/>
        </w:rPr>
        <w:t> </w:t>
      </w:r>
      <w:r w:rsidRPr="002235F5">
        <w:rPr>
          <w:rFonts w:ascii="Arial" w:hAnsi="Arial" w:cs="Arial"/>
          <w:sz w:val="22"/>
          <w:szCs w:val="22"/>
        </w:rPr>
        <w:t xml:space="preserve">13 SR. Vezmeme-li výsledky hodnocení v kategorii 1 a 2 u PP, nejvíce prací bylo uvedeno z pracovišť Akademie věd – 16. Následovala Univerzita Karlova – 9 a Masarykova Univerzita – 4. Tyto 3 instituce obsáhly 57 % zařazených prací. U SR splnilo kritéria zařazení do kategorie 1 a 2 z celkového počtu 13 pouze 6 prací (3 z UK a 3 z VUVL </w:t>
      </w:r>
      <w:proofErr w:type="spellStart"/>
      <w:r w:rsidRPr="002235F5">
        <w:rPr>
          <w:rFonts w:ascii="Arial" w:hAnsi="Arial" w:cs="Arial"/>
          <w:sz w:val="22"/>
          <w:szCs w:val="22"/>
        </w:rPr>
        <w:t>vvi</w:t>
      </w:r>
      <w:proofErr w:type="spellEnd"/>
      <w:r w:rsidRPr="002235F5">
        <w:rPr>
          <w:rFonts w:ascii="Arial" w:hAnsi="Arial" w:cs="Arial"/>
          <w:sz w:val="22"/>
          <w:szCs w:val="22"/>
        </w:rPr>
        <w:t xml:space="preserve">.) </w:t>
      </w:r>
    </w:p>
    <w:p w:rsidR="00EB24B8" w:rsidRPr="002235F5" w:rsidRDefault="00EB24B8" w:rsidP="00EB24B8">
      <w:pPr>
        <w:jc w:val="both"/>
        <w:rPr>
          <w:rFonts w:ascii="Arial" w:hAnsi="Arial" w:cs="Arial"/>
          <w:sz w:val="22"/>
          <w:szCs w:val="22"/>
        </w:rPr>
      </w:pPr>
    </w:p>
    <w:p w:rsidR="00EB24B8" w:rsidRPr="002235F5" w:rsidRDefault="00EB24B8" w:rsidP="00EB24B8">
      <w:pPr>
        <w:jc w:val="both"/>
        <w:rPr>
          <w:rFonts w:ascii="Arial" w:hAnsi="Arial" w:cs="Arial"/>
          <w:sz w:val="22"/>
          <w:szCs w:val="22"/>
        </w:rPr>
      </w:pPr>
      <w:r w:rsidRPr="002235F5">
        <w:rPr>
          <w:rFonts w:ascii="Arial" w:hAnsi="Arial" w:cs="Arial"/>
          <w:sz w:val="22"/>
          <w:szCs w:val="22"/>
        </w:rPr>
        <w:t xml:space="preserve">Do 3.2 – </w:t>
      </w:r>
      <w:proofErr w:type="spellStart"/>
      <w:r w:rsidRPr="002235F5">
        <w:rPr>
          <w:rFonts w:ascii="Arial" w:hAnsi="Arial" w:cs="Arial"/>
          <w:b/>
          <w:sz w:val="22"/>
          <w:szCs w:val="22"/>
        </w:rPr>
        <w:t>Clinical</w:t>
      </w:r>
      <w:proofErr w:type="spellEnd"/>
      <w:r w:rsidRPr="002235F5">
        <w:rPr>
          <w:rFonts w:ascii="Arial" w:hAnsi="Arial" w:cs="Arial"/>
          <w:b/>
          <w:sz w:val="22"/>
          <w:szCs w:val="22"/>
        </w:rPr>
        <w:t xml:space="preserve"> </w:t>
      </w:r>
      <w:proofErr w:type="spellStart"/>
      <w:r w:rsidRPr="002235F5">
        <w:rPr>
          <w:rFonts w:ascii="Arial" w:hAnsi="Arial" w:cs="Arial"/>
          <w:b/>
          <w:sz w:val="22"/>
          <w:szCs w:val="22"/>
        </w:rPr>
        <w:t>medicine</w:t>
      </w:r>
      <w:proofErr w:type="spellEnd"/>
      <w:r w:rsidRPr="002235F5">
        <w:rPr>
          <w:rFonts w:ascii="Arial" w:hAnsi="Arial" w:cs="Arial"/>
          <w:sz w:val="22"/>
          <w:szCs w:val="22"/>
        </w:rPr>
        <w:t xml:space="preserve"> bylo zařazeno 140 titulů: u 65 (z celkového počtu 89) se</w:t>
      </w:r>
      <w:r w:rsidR="00A135FA" w:rsidRPr="002235F5">
        <w:rPr>
          <w:rFonts w:ascii="Arial" w:hAnsi="Arial" w:cs="Arial"/>
          <w:sz w:val="22"/>
          <w:szCs w:val="22"/>
        </w:rPr>
        <w:t> </w:t>
      </w:r>
      <w:r w:rsidRPr="002235F5">
        <w:rPr>
          <w:rFonts w:ascii="Arial" w:hAnsi="Arial" w:cs="Arial"/>
          <w:sz w:val="22"/>
          <w:szCs w:val="22"/>
        </w:rPr>
        <w:t>jednalo v PP v kategorii 1 a 2: 36 prací bylo z LF UK či jejich fakultních nemocnic, v 5 případech se</w:t>
      </w:r>
      <w:r w:rsidR="002235F5">
        <w:rPr>
          <w:rFonts w:ascii="Arial" w:hAnsi="Arial" w:cs="Arial"/>
          <w:sz w:val="22"/>
          <w:szCs w:val="22"/>
        </w:rPr>
        <w:t> </w:t>
      </w:r>
      <w:r w:rsidRPr="002235F5">
        <w:rPr>
          <w:rFonts w:ascii="Arial" w:hAnsi="Arial" w:cs="Arial"/>
          <w:sz w:val="22"/>
          <w:szCs w:val="22"/>
        </w:rPr>
        <w:t>jednalo o pracoviště Masarykovy Univerzity. 25 prací (z celkového počtu 51) zařazených do SR splnilo kritéria 1 a 2. 11 z nich pocházelo z pracovišť UK, ostatní z různých výzkumných institucí a ústavů.</w:t>
      </w:r>
    </w:p>
    <w:p w:rsidR="00EB24B8" w:rsidRPr="002235F5" w:rsidRDefault="00EB24B8" w:rsidP="00EB24B8">
      <w:pPr>
        <w:jc w:val="both"/>
        <w:rPr>
          <w:rFonts w:ascii="Arial" w:hAnsi="Arial" w:cs="Arial"/>
          <w:sz w:val="22"/>
          <w:szCs w:val="22"/>
        </w:rPr>
      </w:pPr>
    </w:p>
    <w:p w:rsidR="00EB24B8" w:rsidRPr="002235F5" w:rsidRDefault="00EB24B8" w:rsidP="00EB24B8">
      <w:pPr>
        <w:jc w:val="both"/>
        <w:rPr>
          <w:rFonts w:ascii="Arial" w:hAnsi="Arial" w:cs="Arial"/>
          <w:sz w:val="22"/>
          <w:szCs w:val="22"/>
        </w:rPr>
      </w:pPr>
      <w:r w:rsidRPr="002235F5">
        <w:rPr>
          <w:rFonts w:ascii="Arial" w:hAnsi="Arial" w:cs="Arial"/>
          <w:sz w:val="22"/>
          <w:szCs w:val="22"/>
        </w:rPr>
        <w:t xml:space="preserve">Do 3.3 – 3.5 – </w:t>
      </w:r>
      <w:proofErr w:type="spellStart"/>
      <w:r w:rsidRPr="002235F5">
        <w:rPr>
          <w:rFonts w:ascii="Arial" w:hAnsi="Arial" w:cs="Arial"/>
          <w:b/>
          <w:sz w:val="22"/>
          <w:szCs w:val="22"/>
        </w:rPr>
        <w:t>Health</w:t>
      </w:r>
      <w:proofErr w:type="spellEnd"/>
      <w:r w:rsidRPr="002235F5">
        <w:rPr>
          <w:rFonts w:ascii="Arial" w:hAnsi="Arial" w:cs="Arial"/>
          <w:b/>
          <w:sz w:val="22"/>
          <w:szCs w:val="22"/>
        </w:rPr>
        <w:t xml:space="preserve"> </w:t>
      </w:r>
      <w:proofErr w:type="spellStart"/>
      <w:r w:rsidRPr="002235F5">
        <w:rPr>
          <w:rFonts w:ascii="Arial" w:hAnsi="Arial" w:cs="Arial"/>
          <w:b/>
          <w:sz w:val="22"/>
          <w:szCs w:val="22"/>
        </w:rPr>
        <w:t>sciences</w:t>
      </w:r>
      <w:proofErr w:type="spellEnd"/>
      <w:r w:rsidRPr="002235F5">
        <w:rPr>
          <w:rFonts w:ascii="Arial" w:hAnsi="Arial" w:cs="Arial"/>
          <w:b/>
          <w:sz w:val="22"/>
          <w:szCs w:val="22"/>
        </w:rPr>
        <w:t xml:space="preserve">, </w:t>
      </w:r>
      <w:proofErr w:type="spellStart"/>
      <w:r w:rsidRPr="002235F5">
        <w:rPr>
          <w:rFonts w:ascii="Arial" w:hAnsi="Arial" w:cs="Arial"/>
          <w:b/>
          <w:sz w:val="22"/>
          <w:szCs w:val="22"/>
        </w:rPr>
        <w:t>Medical</w:t>
      </w:r>
      <w:proofErr w:type="spellEnd"/>
      <w:r w:rsidRPr="002235F5">
        <w:rPr>
          <w:rFonts w:ascii="Arial" w:hAnsi="Arial" w:cs="Arial"/>
          <w:b/>
          <w:sz w:val="22"/>
          <w:szCs w:val="22"/>
        </w:rPr>
        <w:t xml:space="preserve"> biotechnology</w:t>
      </w:r>
      <w:r w:rsidRPr="002235F5">
        <w:rPr>
          <w:rFonts w:ascii="Arial" w:hAnsi="Arial" w:cs="Arial"/>
          <w:sz w:val="22"/>
          <w:szCs w:val="22"/>
        </w:rPr>
        <w:t xml:space="preserve"> a 3.5. </w:t>
      </w:r>
      <w:proofErr w:type="spellStart"/>
      <w:r w:rsidRPr="002235F5">
        <w:rPr>
          <w:rFonts w:ascii="Arial" w:hAnsi="Arial" w:cs="Arial"/>
          <w:b/>
          <w:sz w:val="22"/>
          <w:szCs w:val="22"/>
        </w:rPr>
        <w:t>Other</w:t>
      </w:r>
      <w:proofErr w:type="spellEnd"/>
      <w:r w:rsidRPr="002235F5">
        <w:rPr>
          <w:rFonts w:ascii="Arial" w:hAnsi="Arial" w:cs="Arial"/>
          <w:b/>
          <w:sz w:val="22"/>
          <w:szCs w:val="22"/>
        </w:rPr>
        <w:t xml:space="preserve"> </w:t>
      </w:r>
      <w:proofErr w:type="spellStart"/>
      <w:r w:rsidRPr="002235F5">
        <w:rPr>
          <w:rFonts w:ascii="Arial" w:hAnsi="Arial" w:cs="Arial"/>
          <w:b/>
          <w:sz w:val="22"/>
          <w:szCs w:val="22"/>
        </w:rPr>
        <w:t>medical</w:t>
      </w:r>
      <w:proofErr w:type="spellEnd"/>
      <w:r w:rsidRPr="002235F5">
        <w:rPr>
          <w:rFonts w:ascii="Arial" w:hAnsi="Arial" w:cs="Arial"/>
          <w:sz w:val="22"/>
          <w:szCs w:val="22"/>
        </w:rPr>
        <w:t xml:space="preserve"> </w:t>
      </w:r>
      <w:proofErr w:type="spellStart"/>
      <w:r w:rsidRPr="002235F5">
        <w:rPr>
          <w:rFonts w:ascii="Arial" w:hAnsi="Arial" w:cs="Arial"/>
          <w:b/>
          <w:sz w:val="22"/>
          <w:szCs w:val="22"/>
        </w:rPr>
        <w:t>sciences</w:t>
      </w:r>
      <w:proofErr w:type="spellEnd"/>
      <w:r w:rsidRPr="002235F5">
        <w:rPr>
          <w:rFonts w:ascii="Arial" w:hAnsi="Arial" w:cs="Arial"/>
          <w:sz w:val="22"/>
          <w:szCs w:val="22"/>
        </w:rPr>
        <w:t xml:space="preserve"> bylo dohromady zařazeno 54 položek, u 3.3 pod PP 18 a pod SR 23. 3.4 a 3.5 lze hodnotit pro</w:t>
      </w:r>
      <w:r w:rsidR="002235F5">
        <w:rPr>
          <w:rFonts w:ascii="Arial" w:hAnsi="Arial" w:cs="Arial"/>
          <w:sz w:val="22"/>
          <w:szCs w:val="22"/>
        </w:rPr>
        <w:t> </w:t>
      </w:r>
      <w:r w:rsidRPr="002235F5">
        <w:rPr>
          <w:rFonts w:ascii="Arial" w:hAnsi="Arial" w:cs="Arial"/>
          <w:sz w:val="22"/>
          <w:szCs w:val="22"/>
        </w:rPr>
        <w:t xml:space="preserve">marginální počet 6, resp. 7 obtížně. </w:t>
      </w:r>
    </w:p>
    <w:p w:rsidR="00EB24B8" w:rsidRPr="002235F5" w:rsidRDefault="00EB24B8" w:rsidP="00EB24B8">
      <w:pPr>
        <w:jc w:val="both"/>
        <w:rPr>
          <w:rFonts w:ascii="Arial" w:hAnsi="Arial" w:cs="Arial"/>
          <w:sz w:val="22"/>
          <w:szCs w:val="22"/>
        </w:rPr>
      </w:pPr>
    </w:p>
    <w:p w:rsidR="00EB24B8" w:rsidRPr="002235F5" w:rsidRDefault="00EB24B8" w:rsidP="00EB24B8">
      <w:pPr>
        <w:jc w:val="both"/>
        <w:rPr>
          <w:rFonts w:ascii="Arial" w:hAnsi="Arial" w:cs="Arial"/>
          <w:sz w:val="22"/>
          <w:szCs w:val="22"/>
        </w:rPr>
      </w:pPr>
      <w:r w:rsidRPr="002235F5">
        <w:rPr>
          <w:rFonts w:ascii="Arial" w:hAnsi="Arial" w:cs="Arial"/>
          <w:sz w:val="22"/>
          <w:szCs w:val="22"/>
        </w:rPr>
        <w:t>Je třeba konstatova</w:t>
      </w:r>
      <w:r w:rsidR="000E703B" w:rsidRPr="002235F5">
        <w:rPr>
          <w:rFonts w:ascii="Arial" w:hAnsi="Arial" w:cs="Arial"/>
          <w:sz w:val="22"/>
          <w:szCs w:val="22"/>
        </w:rPr>
        <w:t>t</w:t>
      </w:r>
      <w:r w:rsidRPr="002235F5">
        <w:rPr>
          <w:rFonts w:ascii="Arial" w:hAnsi="Arial" w:cs="Arial"/>
          <w:sz w:val="22"/>
          <w:szCs w:val="22"/>
        </w:rPr>
        <w:t xml:space="preserve">, že instituce využily možnosti do modulu M1 zařadit některé nízce impaktované práce původně zařaditelné do modulu bibliometrického hodnocení (především Q4), a že je u biomedicíny pochopitelné, že v kategorii PP v rámci celého </w:t>
      </w:r>
      <w:proofErr w:type="spellStart"/>
      <w:r w:rsidRPr="002235F5">
        <w:rPr>
          <w:rFonts w:ascii="Arial" w:hAnsi="Arial" w:cs="Arial"/>
          <w:sz w:val="22"/>
          <w:szCs w:val="22"/>
        </w:rPr>
        <w:t>FORDu</w:t>
      </w:r>
      <w:proofErr w:type="spellEnd"/>
      <w:r w:rsidRPr="002235F5">
        <w:rPr>
          <w:rFonts w:ascii="Arial" w:hAnsi="Arial" w:cs="Arial"/>
          <w:sz w:val="22"/>
          <w:szCs w:val="22"/>
        </w:rPr>
        <w:t xml:space="preserve"> bylo zařazeno více prací než do SR s poměrem 167 : 91. V panelu č. 3 je cílem většiny prací dosáhnout originality s významem pro poznání, zejména s výsledky základního výzkumu (3.1), než u věd humanitních. Nicméně ani SR nezůstala stranou s větším poměrem u </w:t>
      </w:r>
      <w:proofErr w:type="spellStart"/>
      <w:r w:rsidRPr="002235F5">
        <w:rPr>
          <w:rFonts w:ascii="Arial" w:hAnsi="Arial" w:cs="Arial"/>
          <w:sz w:val="22"/>
          <w:szCs w:val="22"/>
        </w:rPr>
        <w:t>Clinical</w:t>
      </w:r>
      <w:proofErr w:type="spellEnd"/>
      <w:r w:rsidRPr="002235F5">
        <w:rPr>
          <w:rFonts w:ascii="Arial" w:hAnsi="Arial" w:cs="Arial"/>
          <w:sz w:val="22"/>
          <w:szCs w:val="22"/>
        </w:rPr>
        <w:t xml:space="preserve"> </w:t>
      </w:r>
      <w:proofErr w:type="spellStart"/>
      <w:r w:rsidRPr="002235F5">
        <w:rPr>
          <w:rFonts w:ascii="Arial" w:hAnsi="Arial" w:cs="Arial"/>
          <w:sz w:val="22"/>
          <w:szCs w:val="22"/>
        </w:rPr>
        <w:t>medicine</w:t>
      </w:r>
      <w:proofErr w:type="spellEnd"/>
      <w:r w:rsidRPr="002235F5">
        <w:rPr>
          <w:rFonts w:ascii="Arial" w:hAnsi="Arial" w:cs="Arial"/>
          <w:sz w:val="22"/>
          <w:szCs w:val="22"/>
        </w:rPr>
        <w:t xml:space="preserve"> (3.2) 89 : 51. Je třeba vidět, že v klinické medicíně je očekávána „komerční užitečnost“ či společenská potřebnost ve větší míře, zejména ve vlivu na zdraví, zdravotní služby či kvalitu života, a to mimo akademickou sféru než u Basic </w:t>
      </w:r>
      <w:proofErr w:type="spellStart"/>
      <w:r w:rsidRPr="002235F5">
        <w:rPr>
          <w:rFonts w:ascii="Arial" w:hAnsi="Arial" w:cs="Arial"/>
          <w:sz w:val="22"/>
          <w:szCs w:val="22"/>
        </w:rPr>
        <w:t>medicine</w:t>
      </w:r>
      <w:proofErr w:type="spellEnd"/>
      <w:r w:rsidRPr="002235F5">
        <w:rPr>
          <w:rFonts w:ascii="Arial" w:hAnsi="Arial" w:cs="Arial"/>
          <w:sz w:val="22"/>
          <w:szCs w:val="22"/>
        </w:rPr>
        <w:t xml:space="preserve">.       </w:t>
      </w:r>
    </w:p>
    <w:p w:rsidR="00EB24B8" w:rsidRPr="002235F5" w:rsidRDefault="00EB24B8" w:rsidP="00EB24B8">
      <w:pPr>
        <w:jc w:val="both"/>
        <w:rPr>
          <w:rFonts w:ascii="Arial" w:hAnsi="Arial" w:cs="Arial"/>
          <w:sz w:val="22"/>
          <w:szCs w:val="22"/>
        </w:rPr>
      </w:pPr>
    </w:p>
    <w:p w:rsidR="00EB24B8" w:rsidRPr="002235F5" w:rsidRDefault="00EB24B8" w:rsidP="00EB24B8">
      <w:pPr>
        <w:jc w:val="both"/>
        <w:rPr>
          <w:rFonts w:ascii="Arial" w:hAnsi="Arial" w:cs="Arial"/>
          <w:sz w:val="22"/>
          <w:szCs w:val="22"/>
        </w:rPr>
      </w:pPr>
      <w:r w:rsidRPr="002235F5">
        <w:rPr>
          <w:rFonts w:ascii="Arial" w:hAnsi="Arial" w:cs="Arial"/>
          <w:sz w:val="22"/>
          <w:szCs w:val="22"/>
        </w:rPr>
        <w:t>Z úhlu pohledu strategie M17</w:t>
      </w:r>
      <w:r w:rsidRPr="002235F5">
        <w:rPr>
          <w:rFonts w:ascii="Arial" w:hAnsi="Arial" w:cs="Arial"/>
          <w:sz w:val="22"/>
          <w:szCs w:val="22"/>
          <w:vertAlign w:val="superscript"/>
        </w:rPr>
        <w:t xml:space="preserve">+ </w:t>
      </w:r>
      <w:r w:rsidRPr="002235F5">
        <w:rPr>
          <w:rFonts w:ascii="Arial" w:hAnsi="Arial" w:cs="Arial"/>
          <w:sz w:val="22"/>
          <w:szCs w:val="22"/>
        </w:rPr>
        <w:t>je hodnocení výstupů výzkumných projektů v biomedicíně v modulu M2 odbornou výzkumnou veřejností favorizováno. Dává totiž objektivnější pohled na</w:t>
      </w:r>
      <w:r w:rsidR="002235F5">
        <w:rPr>
          <w:rFonts w:ascii="Arial" w:hAnsi="Arial" w:cs="Arial"/>
          <w:sz w:val="22"/>
          <w:szCs w:val="22"/>
        </w:rPr>
        <w:t> </w:t>
      </w:r>
      <w:r w:rsidRPr="002235F5">
        <w:rPr>
          <w:rFonts w:ascii="Arial" w:hAnsi="Arial" w:cs="Arial"/>
          <w:sz w:val="22"/>
          <w:szCs w:val="22"/>
        </w:rPr>
        <w:t xml:space="preserve">úroveň výzkumného výstupu. Nicméně podařilo se stabilizovat pool kvalitních hodnotitelů zařazených prací do M1 a zejména jejich znalost o metodice hodnocení, které se tak výrazně zlepšilo. Větší část výzkumné obce dnes již hodnotí modul M1 jako vhodné doplnění bibliometrických dat při posuzování kvality konkrétní výzkumné organizace.  </w:t>
      </w:r>
    </w:p>
    <w:p w:rsidR="00EB24B8" w:rsidRPr="002235F5" w:rsidRDefault="00EB24B8" w:rsidP="00EB24B8">
      <w:pPr>
        <w:jc w:val="both"/>
        <w:rPr>
          <w:rFonts w:ascii="Arial" w:hAnsi="Arial" w:cs="Arial"/>
          <w:sz w:val="22"/>
          <w:szCs w:val="22"/>
        </w:rPr>
      </w:pPr>
    </w:p>
    <w:p w:rsidR="00EB24B8" w:rsidRPr="002235F5" w:rsidRDefault="00EB24B8" w:rsidP="00EB24B8">
      <w:pPr>
        <w:jc w:val="both"/>
        <w:rPr>
          <w:rFonts w:ascii="Arial" w:hAnsi="Arial" w:cs="Arial"/>
          <w:sz w:val="22"/>
          <w:szCs w:val="22"/>
        </w:rPr>
      </w:pPr>
      <w:r w:rsidRPr="002235F5">
        <w:rPr>
          <w:rFonts w:ascii="Arial" w:hAnsi="Arial" w:cs="Arial"/>
          <w:sz w:val="22"/>
          <w:szCs w:val="22"/>
        </w:rPr>
        <w:t>V příštím hodnocení budou mít členové panelu více na zřeteli posuzování přínosu tuzemského člena autorského kolektivu na pozici dodavatele dat oproti hlavnímu či korespondujícímu autorovi. Tento pohled se totiž netýká pouze bibliometrického hodnocení v rámci M2.</w:t>
      </w:r>
    </w:p>
    <w:p w:rsidR="00EB24B8" w:rsidRDefault="00EB24B8" w:rsidP="00EB24B8">
      <w:pPr>
        <w:spacing w:before="240"/>
        <w:jc w:val="both"/>
        <w:rPr>
          <w:rFonts w:ascii="Arial" w:hAnsi="Arial" w:cs="Arial"/>
          <w:b/>
          <w:color w:val="000000"/>
          <w:sz w:val="28"/>
          <w:szCs w:val="22"/>
        </w:rPr>
      </w:pPr>
    </w:p>
    <w:p w:rsidR="004608EB" w:rsidRDefault="004608EB" w:rsidP="00EB24B8">
      <w:pPr>
        <w:jc w:val="both"/>
      </w:pPr>
    </w:p>
    <w:sectPr w:rsidR="00460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B8"/>
    <w:rsid w:val="000E703B"/>
    <w:rsid w:val="002235F5"/>
    <w:rsid w:val="004608EB"/>
    <w:rsid w:val="00987B70"/>
    <w:rsid w:val="00A135FA"/>
    <w:rsid w:val="00EB2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D793"/>
  <w15:chartTrackingRefBased/>
  <w15:docId w15:val="{9E05B080-0720-4197-BB21-B83B9942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24B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unhideWhenUsed/>
    <w:qFormat/>
    <w:rsid w:val="00987B70"/>
    <w:pPr>
      <w:keepNext/>
      <w:spacing w:before="240" w:after="60" w:line="276" w:lineRule="auto"/>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0E703B"/>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E703B"/>
    <w:rPr>
      <w:sz w:val="18"/>
      <w:szCs w:val="18"/>
    </w:rPr>
  </w:style>
  <w:style w:type="character" w:customStyle="1" w:styleId="TextbublinyChar">
    <w:name w:val="Text bubliny Char"/>
    <w:basedOn w:val="Standardnpsmoodstavce"/>
    <w:link w:val="Textbubliny"/>
    <w:uiPriority w:val="99"/>
    <w:semiHidden/>
    <w:rsid w:val="000E703B"/>
    <w:rPr>
      <w:rFonts w:ascii="Times New Roman" w:eastAsia="Times New Roman" w:hAnsi="Times New Roman" w:cs="Times New Roman"/>
      <w:sz w:val="18"/>
      <w:szCs w:val="18"/>
      <w:lang w:eastAsia="cs-CZ"/>
    </w:rPr>
  </w:style>
  <w:style w:type="character" w:customStyle="1" w:styleId="Nadpis2Char">
    <w:name w:val="Nadpis 2 Char"/>
    <w:basedOn w:val="Standardnpsmoodstavce"/>
    <w:link w:val="Nadpis2"/>
    <w:uiPriority w:val="9"/>
    <w:rsid w:val="00987B70"/>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479</Words>
  <Characters>2832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Avakian Markéta</dc:creator>
  <cp:keywords/>
  <dc:description/>
  <cp:lastModifiedBy>Miholová Kateřina</cp:lastModifiedBy>
  <cp:revision>4</cp:revision>
  <dcterms:created xsi:type="dcterms:W3CDTF">2020-08-26T20:22:00Z</dcterms:created>
  <dcterms:modified xsi:type="dcterms:W3CDTF">2020-09-02T10:41:00Z</dcterms:modified>
</cp:coreProperties>
</file>